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BBC4" w14:textId="77777777" w:rsidR="006006A1" w:rsidRDefault="006006A1" w:rsidP="006006A1"/>
    <w:p w14:paraId="4EEBBF4C" w14:textId="77777777" w:rsidR="006006A1" w:rsidRDefault="006006A1" w:rsidP="006006A1"/>
    <w:p w14:paraId="0346ECAA" w14:textId="77777777" w:rsidR="008A40FC" w:rsidRDefault="008A40FC" w:rsidP="005E34E8">
      <w:pPr>
        <w:jc w:val="center"/>
      </w:pPr>
    </w:p>
    <w:p w14:paraId="0DB9954C" w14:textId="77777777" w:rsidR="008A40FC" w:rsidRDefault="008A40FC" w:rsidP="005E34E8">
      <w:pPr>
        <w:jc w:val="center"/>
        <w:rPr>
          <w:sz w:val="36"/>
          <w:szCs w:val="36"/>
        </w:rPr>
      </w:pPr>
    </w:p>
    <w:p w14:paraId="36CAF962" w14:textId="47E979DA" w:rsidR="006006A1" w:rsidRDefault="006006A1" w:rsidP="005E34E8">
      <w:pPr>
        <w:jc w:val="center"/>
        <w:rPr>
          <w:b/>
          <w:bCs/>
          <w:sz w:val="28"/>
          <w:szCs w:val="28"/>
        </w:rPr>
      </w:pPr>
      <w:r w:rsidRPr="00FA23D2">
        <w:rPr>
          <w:b/>
          <w:bCs/>
          <w:sz w:val="28"/>
          <w:szCs w:val="28"/>
        </w:rPr>
        <w:t>SOLICITUD INDIVIDUAL DE INICIO DE MEDIACIÓN CIVIL</w:t>
      </w:r>
      <w:r w:rsidR="004C374D" w:rsidRPr="00FA23D2">
        <w:rPr>
          <w:b/>
          <w:bCs/>
          <w:sz w:val="28"/>
          <w:szCs w:val="28"/>
        </w:rPr>
        <w:t xml:space="preserve"> / MERCANTIL</w:t>
      </w:r>
    </w:p>
    <w:p w14:paraId="264D7733" w14:textId="77777777" w:rsidR="00FA23D2" w:rsidRPr="00FA23D2" w:rsidRDefault="00FA23D2" w:rsidP="005E34E8">
      <w:pPr>
        <w:jc w:val="center"/>
        <w:rPr>
          <w:b/>
          <w:bCs/>
          <w:sz w:val="28"/>
          <w:szCs w:val="28"/>
        </w:rPr>
      </w:pPr>
    </w:p>
    <w:p w14:paraId="23CDE9EA" w14:textId="49BF3468" w:rsidR="006006A1" w:rsidRPr="008A40FC" w:rsidRDefault="00FA23D2" w:rsidP="006006A1">
      <w:pPr>
        <w:rPr>
          <w:b/>
          <w:bCs/>
        </w:rPr>
      </w:pPr>
      <w:r w:rsidRPr="008A40FC">
        <w:rPr>
          <w:b/>
          <w:bCs/>
        </w:rPr>
        <w:t>N.º</w:t>
      </w:r>
      <w:r w:rsidR="006006A1" w:rsidRPr="008A40FC">
        <w:rPr>
          <w:b/>
          <w:bCs/>
        </w:rPr>
        <w:t xml:space="preserve"> de solicitud: </w:t>
      </w:r>
    </w:p>
    <w:p w14:paraId="7C4D4603" w14:textId="77777777" w:rsidR="008A40FC" w:rsidRDefault="008A40FC" w:rsidP="006006A1"/>
    <w:p w14:paraId="2D936A29" w14:textId="77777777" w:rsidR="006006A1" w:rsidRPr="008A40FC" w:rsidRDefault="006006A1" w:rsidP="006006A1">
      <w:pPr>
        <w:rPr>
          <w:b/>
          <w:bCs/>
        </w:rPr>
      </w:pPr>
      <w:r w:rsidRPr="008A40FC">
        <w:rPr>
          <w:b/>
          <w:bCs/>
        </w:rPr>
        <w:t xml:space="preserve">SOLICITANTE: </w:t>
      </w:r>
    </w:p>
    <w:p w14:paraId="0B5C6A8F" w14:textId="33788FC7" w:rsidR="006006A1" w:rsidRDefault="006006A1" w:rsidP="006006A1">
      <w:r>
        <w:t>NOMBRE/RAZÓNSOCIAL……………………………………………………………………………</w:t>
      </w:r>
      <w:r w:rsidR="008A40FC">
        <w:t>…………</w:t>
      </w:r>
      <w:proofErr w:type="gramStart"/>
      <w:r w:rsidR="008A40FC">
        <w:t>…….</w:t>
      </w:r>
      <w:proofErr w:type="gramEnd"/>
      <w:r>
        <w:t xml:space="preserve">……………... </w:t>
      </w:r>
    </w:p>
    <w:p w14:paraId="7370A43F" w14:textId="69FAE059" w:rsidR="006006A1" w:rsidRDefault="006006A1" w:rsidP="006006A1">
      <w:r>
        <w:t>APELLIDOS………………………………………………………DNI/NIE/CIF…………………</w:t>
      </w:r>
      <w:r w:rsidR="008A40FC">
        <w:t>…………………</w:t>
      </w:r>
      <w:r>
        <w:t xml:space="preserve">…………………. </w:t>
      </w:r>
    </w:p>
    <w:p w14:paraId="4359FCD9" w14:textId="0673D616" w:rsidR="006006A1" w:rsidRDefault="006006A1" w:rsidP="006006A1">
      <w:r>
        <w:t>DOMICILIO…………………………………………………………………………………………</w:t>
      </w:r>
      <w:r w:rsidR="008A40FC">
        <w:t>……………</w:t>
      </w:r>
      <w:proofErr w:type="gramStart"/>
      <w:r w:rsidR="008A40FC">
        <w:t>…….</w:t>
      </w:r>
      <w:proofErr w:type="gramEnd"/>
      <w:r w:rsidR="008A40FC">
        <w:t>.</w:t>
      </w:r>
      <w:r>
        <w:t>……………</w:t>
      </w:r>
      <w:proofErr w:type="gramStart"/>
      <w:r>
        <w:t>…….</w:t>
      </w:r>
      <w:proofErr w:type="gramEnd"/>
      <w:r>
        <w:t xml:space="preserve">. </w:t>
      </w:r>
    </w:p>
    <w:p w14:paraId="6E45E353" w14:textId="71A8EC5D" w:rsidR="006006A1" w:rsidRDefault="006006A1" w:rsidP="006006A1">
      <w:r>
        <w:t>TELÉFONO………………………………………</w:t>
      </w:r>
      <w:proofErr w:type="gramStart"/>
      <w:r>
        <w:t>…….</w:t>
      </w:r>
      <w:proofErr w:type="gramEnd"/>
      <w:r>
        <w:t>E-MAIL…</w:t>
      </w:r>
      <w:r w:rsidR="008A40FC">
        <w:t>……………</w:t>
      </w:r>
      <w:proofErr w:type="gramStart"/>
      <w:r w:rsidR="008A40FC">
        <w:t>…….</w:t>
      </w:r>
      <w:proofErr w:type="gramEnd"/>
      <w:r w:rsidR="008A40FC">
        <w:t>.</w:t>
      </w:r>
      <w:r>
        <w:t xml:space="preserve">…………………………………………………. </w:t>
      </w:r>
    </w:p>
    <w:p w14:paraId="0A2EE6D5" w14:textId="23B33C6D" w:rsidR="006006A1" w:rsidRDefault="006006A1" w:rsidP="006006A1">
      <w:r>
        <w:t>NOMBRE Y APELLIDOS ABOGADO/</w:t>
      </w:r>
      <w:proofErr w:type="gramStart"/>
      <w:r>
        <w:t>A  (</w:t>
      </w:r>
      <w:proofErr w:type="gramEnd"/>
      <w:r>
        <w:t>en</w:t>
      </w:r>
      <w:r w:rsidR="008A40FC">
        <w:t xml:space="preserve"> </w:t>
      </w:r>
      <w:r>
        <w:t xml:space="preserve">su </w:t>
      </w:r>
      <w:proofErr w:type="gramStart"/>
      <w:r>
        <w:t>caso)…</w:t>
      </w:r>
      <w:proofErr w:type="gramEnd"/>
      <w:r>
        <w:t>…</w:t>
      </w:r>
      <w:r w:rsidR="008A40FC">
        <w:t>………</w:t>
      </w:r>
      <w:r>
        <w:t xml:space="preserve">………………………………………………………… </w:t>
      </w:r>
    </w:p>
    <w:p w14:paraId="445A40A3" w14:textId="6C6213D7" w:rsidR="006006A1" w:rsidRDefault="006006A1" w:rsidP="006006A1">
      <w:r>
        <w:t>………………………………………………</w:t>
      </w:r>
      <w:proofErr w:type="gramStart"/>
      <w:r>
        <w:t>…….…….</w:t>
      </w:r>
      <w:proofErr w:type="gramEnd"/>
      <w:r>
        <w:t>.TELÉFONO…………………………………</w:t>
      </w:r>
      <w:r w:rsidR="008A40FC">
        <w:t>………………………………….</w:t>
      </w:r>
    </w:p>
    <w:p w14:paraId="556E7D16" w14:textId="77777777" w:rsidR="006006A1" w:rsidRPr="008A40FC" w:rsidRDefault="006006A1" w:rsidP="006006A1">
      <w:pPr>
        <w:rPr>
          <w:b/>
          <w:bCs/>
        </w:rPr>
      </w:pPr>
      <w:r w:rsidRPr="008A40FC">
        <w:rPr>
          <w:b/>
          <w:bCs/>
        </w:rPr>
        <w:t xml:space="preserve">REPRESENTANTE (en su caso) (1*): </w:t>
      </w:r>
    </w:p>
    <w:p w14:paraId="0AC1A6F6" w14:textId="4A0981E0" w:rsidR="006006A1" w:rsidRDefault="006006A1" w:rsidP="006006A1">
      <w:r>
        <w:t>NOMBRE/RAZÓN SOCIAL ……………………………………………………………………</w:t>
      </w:r>
      <w:r w:rsidR="008A40FC">
        <w:t>………</w:t>
      </w:r>
      <w:proofErr w:type="gramStart"/>
      <w:r w:rsidR="008A40FC">
        <w:t>…….</w:t>
      </w:r>
      <w:proofErr w:type="gramEnd"/>
      <w:r w:rsidR="008A40FC">
        <w:t>.</w:t>
      </w:r>
      <w:r>
        <w:t xml:space="preserve">……...……………… </w:t>
      </w:r>
    </w:p>
    <w:p w14:paraId="422EE968" w14:textId="6D067838" w:rsidR="006006A1" w:rsidRDefault="006006A1" w:rsidP="006006A1">
      <w:r>
        <w:t>APELLIDOS……………………………………………………DNI/NIE/CIF………………</w:t>
      </w:r>
      <w:r w:rsidR="008A40FC">
        <w:t>…………………</w:t>
      </w:r>
      <w:r>
        <w:t xml:space="preserve">………………………. </w:t>
      </w:r>
    </w:p>
    <w:p w14:paraId="0554B0AA" w14:textId="77777777" w:rsidR="008A40FC" w:rsidRDefault="008A40FC" w:rsidP="006006A1"/>
    <w:p w14:paraId="1CBD23E8" w14:textId="77777777" w:rsidR="006006A1" w:rsidRPr="008A40FC" w:rsidRDefault="006006A1" w:rsidP="006006A1">
      <w:pPr>
        <w:rPr>
          <w:b/>
          <w:bCs/>
        </w:rPr>
      </w:pPr>
      <w:r w:rsidRPr="008A40FC">
        <w:rPr>
          <w:b/>
          <w:bCs/>
        </w:rPr>
        <w:t xml:space="preserve">OBJETO DE LA CONTROVERSIA A SOMETER A MEDIACIÓN: </w:t>
      </w:r>
    </w:p>
    <w:p w14:paraId="28EDAE83" w14:textId="77777777" w:rsidR="008A40FC" w:rsidRDefault="008A40FC" w:rsidP="006006A1"/>
    <w:p w14:paraId="349ECD63" w14:textId="77777777" w:rsidR="008A40FC" w:rsidRDefault="008A40FC" w:rsidP="006006A1"/>
    <w:p w14:paraId="27047AF5" w14:textId="77777777" w:rsidR="008A40FC" w:rsidRDefault="008A40FC" w:rsidP="006006A1"/>
    <w:p w14:paraId="0EBB355A" w14:textId="77777777" w:rsidR="008A40FC" w:rsidRDefault="008A40FC" w:rsidP="006006A1"/>
    <w:p w14:paraId="1F174F0E" w14:textId="1E787511" w:rsidR="006006A1" w:rsidRDefault="006006A1" w:rsidP="006006A1">
      <w:r w:rsidRPr="008A40FC">
        <w:rPr>
          <w:b/>
          <w:bCs/>
        </w:rPr>
        <w:t>DOCUMENTACIÓN QUE SE APORTA</w:t>
      </w:r>
      <w:r>
        <w:t xml:space="preserve">: </w:t>
      </w:r>
    </w:p>
    <w:p w14:paraId="3D89BCC8" w14:textId="407449C7" w:rsidR="006006A1" w:rsidRDefault="006006A1" w:rsidP="000004E1">
      <w:pPr>
        <w:jc w:val="both"/>
      </w:pPr>
      <w:r>
        <w:t>Justificante de abono gastos de apertura y gestión del expediente (</w:t>
      </w:r>
      <w:r w:rsidR="000004E1">
        <w:t>120,00</w:t>
      </w:r>
      <w:r>
        <w:t xml:space="preserve">€ + </w:t>
      </w:r>
      <w:r w:rsidR="000004E1">
        <w:t>IVA,</w:t>
      </w:r>
      <w:r>
        <w:t xml:space="preserve"> a ingresar en la cuenta </w:t>
      </w:r>
      <w:r w:rsidR="000004E1">
        <w:t>ES9130452650882720031088</w:t>
      </w:r>
      <w:r>
        <w:t xml:space="preserve">, </w:t>
      </w:r>
      <w:r w:rsidR="000004E1">
        <w:t xml:space="preserve">VIC SWIFT CCRIES2A045 </w:t>
      </w:r>
      <w:r>
        <w:t xml:space="preserve">haciendo constar en el concepto el nombre y apellidos del solicitante). </w:t>
      </w:r>
    </w:p>
    <w:p w14:paraId="0ACF06D9" w14:textId="65F5080F" w:rsidR="0019331C" w:rsidRDefault="006006A1" w:rsidP="006006A1">
      <w:r>
        <w:t xml:space="preserve">Documentación acreditativa, en su caso, de la representación con que se </w:t>
      </w:r>
      <w:r w:rsidR="000004E1">
        <w:t>actúa (</w:t>
      </w:r>
      <w:r>
        <w:t>1*).</w:t>
      </w:r>
    </w:p>
    <w:sectPr w:rsidR="001933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211E" w14:textId="77777777" w:rsidR="006006A1" w:rsidRDefault="006006A1" w:rsidP="006006A1">
      <w:pPr>
        <w:spacing w:after="0" w:line="240" w:lineRule="auto"/>
      </w:pPr>
      <w:r>
        <w:separator/>
      </w:r>
    </w:p>
  </w:endnote>
  <w:endnote w:type="continuationSeparator" w:id="0">
    <w:p w14:paraId="1BE2492E" w14:textId="77777777" w:rsidR="006006A1" w:rsidRDefault="006006A1" w:rsidP="0060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AA97" w14:textId="77777777" w:rsidR="00FA23D2" w:rsidRDefault="004C374D" w:rsidP="00FA23D2">
    <w:pPr>
      <w:pStyle w:val="Piedepgina"/>
      <w:jc w:val="center"/>
      <w:rPr>
        <w:sz w:val="14"/>
        <w:szCs w:val="14"/>
      </w:rPr>
    </w:pPr>
    <w:r w:rsidRPr="00FA23D2">
      <w:rPr>
        <w:sz w:val="14"/>
        <w:szCs w:val="14"/>
      </w:rPr>
      <w:t xml:space="preserve">ASOCIACIÓN DE DERECHO COLABORATIVO DE CASTILLA Y LEÓN </w:t>
    </w:r>
    <w:r w:rsidRPr="00FA23D2">
      <w:rPr>
        <w:sz w:val="14"/>
        <w:szCs w:val="14"/>
      </w:rPr>
      <w:t xml:space="preserve">inscrita </w:t>
    </w:r>
    <w:r w:rsidRPr="00FA23D2">
      <w:rPr>
        <w:sz w:val="14"/>
        <w:szCs w:val="14"/>
      </w:rPr>
      <w:t>en el Registro de las Asociaciones de la Comunidad de Castilla y León</w:t>
    </w:r>
    <w:r w:rsidR="00FA23D2">
      <w:rPr>
        <w:sz w:val="14"/>
        <w:szCs w:val="14"/>
      </w:rPr>
      <w:t>.</w:t>
    </w:r>
  </w:p>
  <w:p w14:paraId="520E5157" w14:textId="7DB76507" w:rsidR="00FA23D2" w:rsidRDefault="004C374D" w:rsidP="00FA23D2">
    <w:pPr>
      <w:pStyle w:val="Piedepgina"/>
      <w:jc w:val="center"/>
      <w:rPr>
        <w:sz w:val="14"/>
        <w:szCs w:val="14"/>
      </w:rPr>
    </w:pPr>
    <w:r w:rsidRPr="00FA23D2">
      <w:rPr>
        <w:sz w:val="14"/>
        <w:szCs w:val="14"/>
      </w:rPr>
      <w:t>Domicilio en Salamanca – Villamayor C/ Río Pisuerga, 14 1º B (37185). CIF G21889019.</w:t>
    </w:r>
    <w:hyperlink r:id="rId1" w:history="1">
      <w:r w:rsidR="00FA23D2" w:rsidRPr="00796A01">
        <w:rPr>
          <w:rStyle w:val="Hipervnculo"/>
          <w:sz w:val="14"/>
          <w:szCs w:val="14"/>
        </w:rPr>
        <w:t>WWW.ARCA12.COM</w:t>
      </w:r>
    </w:hyperlink>
    <w:r w:rsidRPr="00FA23D2">
      <w:rPr>
        <w:sz w:val="14"/>
        <w:szCs w:val="14"/>
      </w:rPr>
      <w:t xml:space="preserve">  </w:t>
    </w:r>
    <w:hyperlink r:id="rId2" w:history="1">
      <w:r w:rsidRPr="00FA23D2">
        <w:rPr>
          <w:rStyle w:val="Hipervnculo"/>
          <w:color w:val="auto"/>
          <w:sz w:val="14"/>
          <w:szCs w:val="14"/>
        </w:rPr>
        <w:t>SECRETARIA@ARCA12.COM</w:t>
      </w:r>
    </w:hyperlink>
  </w:p>
  <w:p w14:paraId="788CB971" w14:textId="67A8CEB1" w:rsidR="004C374D" w:rsidRPr="00FA23D2" w:rsidRDefault="004C374D" w:rsidP="00FA23D2">
    <w:pPr>
      <w:pStyle w:val="Piedepgina"/>
      <w:jc w:val="center"/>
      <w:rPr>
        <w:sz w:val="14"/>
        <w:szCs w:val="14"/>
      </w:rPr>
    </w:pPr>
    <w:r w:rsidRPr="00FA23D2">
      <w:rPr>
        <w:sz w:val="14"/>
        <w:szCs w:val="14"/>
      </w:rPr>
      <w:t>689959126 /650763921 / 923095296.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44F6" w14:textId="77777777" w:rsidR="006006A1" w:rsidRDefault="006006A1" w:rsidP="006006A1">
      <w:pPr>
        <w:spacing w:after="0" w:line="240" w:lineRule="auto"/>
      </w:pPr>
      <w:r>
        <w:separator/>
      </w:r>
    </w:p>
  </w:footnote>
  <w:footnote w:type="continuationSeparator" w:id="0">
    <w:p w14:paraId="4C5D9F3D" w14:textId="77777777" w:rsidR="006006A1" w:rsidRDefault="006006A1" w:rsidP="0060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09CE" w14:textId="7D1AE365" w:rsidR="009B11C1" w:rsidRDefault="009B11C1" w:rsidP="005E34E8">
    <w:pPr>
      <w:pStyle w:val="Encabezado"/>
      <w:tabs>
        <w:tab w:val="clear" w:pos="4252"/>
        <w:tab w:val="clear" w:pos="8504"/>
        <w:tab w:val="center" w:pos="418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5FE5B8" wp14:editId="6DD4EF97">
              <wp:simplePos x="0" y="0"/>
              <wp:positionH relativeFrom="margin">
                <wp:posOffset>-409575</wp:posOffset>
              </wp:positionH>
              <wp:positionV relativeFrom="paragraph">
                <wp:posOffset>-365760</wp:posOffset>
              </wp:positionV>
              <wp:extent cx="6248400" cy="449580"/>
              <wp:effectExtent l="0" t="0" r="0" b="0"/>
              <wp:wrapNone/>
              <wp:docPr id="7" name="Subtítulo 2">
                <a:extLst xmlns:a="http://schemas.openxmlformats.org/drawingml/2006/main">
                  <a:ext uri="{FF2B5EF4-FFF2-40B4-BE49-F238E27FC236}">
                    <a16:creationId xmlns:a16="http://schemas.microsoft.com/office/drawing/2014/main" id="{8A411898-5C61-3AFF-038C-ADB2DFB126A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0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49464" w14:textId="4E6B7CF6" w:rsidR="009B11C1" w:rsidRPr="008A40FC" w:rsidRDefault="009B11C1" w:rsidP="009B11C1">
                          <w:pPr>
                            <w:spacing w:before="200" w:line="288" w:lineRule="auto"/>
                            <w:textAlignment w:val="baseline"/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caps/>
                              <w:color w:val="C45911" w:themeColor="accent2" w:themeShade="BF"/>
                              <w:spacing w:val="60"/>
                              <w:kern w:val="24"/>
                              <w:position w:val="1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8A40FC"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caps/>
                              <w:color w:val="C45911" w:themeColor="accent2" w:themeShade="BF"/>
                              <w:spacing w:val="60"/>
                              <w:kern w:val="24"/>
                              <w:position w:val="1"/>
                              <w:sz w:val="32"/>
                              <w:szCs w:val="32"/>
                            </w:rPr>
                            <w:t>CENTRO DE MEDIACIÓN, ARBITRAJE Y CONCILIACIÓN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FE5B8" id="_x0000_t202" coordsize="21600,21600" o:spt="202" path="m,l,21600r21600,l21600,xe">
              <v:stroke joinstyle="miter"/>
              <v:path gradientshapeok="t" o:connecttype="rect"/>
            </v:shapetype>
            <v:shape id="Subtítulo 2" o:spid="_x0000_s1026" type="#_x0000_t202" style="position:absolute;margin-left:-32.25pt;margin-top:-28.8pt;width:492pt;height:35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" filled="f" stroked="f">
              <v:textbox>
                <w:txbxContent>
                  <w:p w14:paraId="1AC49464" w14:textId="4E6B7CF6" w:rsidR="009B11C1" w:rsidRPr="008A40FC" w:rsidRDefault="009B11C1" w:rsidP="009B11C1">
                    <w:pPr>
                      <w:spacing w:before="200" w:line="288" w:lineRule="auto"/>
                      <w:textAlignment w:val="baseline"/>
                      <w:rPr>
                        <w:rFonts w:asciiTheme="majorHAnsi" w:eastAsiaTheme="majorEastAsia" w:hAnsi="Calibri Light" w:cstheme="majorBidi"/>
                        <w:b/>
                        <w:bCs/>
                        <w:caps/>
                        <w:color w:val="C45911" w:themeColor="accent2" w:themeShade="BF"/>
                        <w:spacing w:val="60"/>
                        <w:kern w:val="24"/>
                        <w:position w:val="1"/>
                        <w:sz w:val="32"/>
                        <w:szCs w:val="32"/>
                        <w14:ligatures w14:val="none"/>
                      </w:rPr>
                    </w:pPr>
                    <w:r w:rsidRPr="008A40FC">
                      <w:rPr>
                        <w:rFonts w:asciiTheme="majorHAnsi" w:eastAsiaTheme="majorEastAsia" w:hAnsi="Calibri Light" w:cstheme="majorBidi"/>
                        <w:b/>
                        <w:bCs/>
                        <w:caps/>
                        <w:color w:val="C45911" w:themeColor="accent2" w:themeShade="BF"/>
                        <w:spacing w:val="60"/>
                        <w:kern w:val="24"/>
                        <w:position w:val="1"/>
                        <w:sz w:val="32"/>
                        <w:szCs w:val="32"/>
                      </w:rPr>
                      <w:t>CENTRO DE MEDIACIÓN, ARBITRAJE Y CONCILIACIÓN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</w:t>
    </w:r>
  </w:p>
  <w:p w14:paraId="34696AF3" w14:textId="526E0802" w:rsidR="00A43948" w:rsidRPr="008A40FC" w:rsidRDefault="008A40FC" w:rsidP="008A40FC">
    <w:pPr>
      <w:pStyle w:val="Encabezado"/>
      <w:tabs>
        <w:tab w:val="clear" w:pos="4252"/>
        <w:tab w:val="clear" w:pos="8504"/>
        <w:tab w:val="center" w:pos="4184"/>
      </w:tabs>
      <w:jc w:val="center"/>
      <w:rPr>
        <w:b/>
        <w:bCs/>
        <w:color w:val="385623" w:themeColor="accent6" w:themeShade="80"/>
      </w:rPr>
    </w:pPr>
    <w:r w:rsidRPr="008A40FC">
      <w:rPr>
        <w:b/>
        <w:bCs/>
        <w:color w:val="385623" w:themeColor="accent6" w:themeShade="80"/>
      </w:rPr>
      <w:t>ASOCIACIÓN ESPAÑOLA DE CONFLICTOLOGÍA Y EMPRESA</w:t>
    </w:r>
  </w:p>
  <w:p w14:paraId="4F624D27" w14:textId="5BA548EC" w:rsidR="008A40FC" w:rsidRPr="008A40FC" w:rsidRDefault="008A40FC" w:rsidP="008A40FC">
    <w:pPr>
      <w:pStyle w:val="Encabezado"/>
      <w:tabs>
        <w:tab w:val="clear" w:pos="4252"/>
        <w:tab w:val="clear" w:pos="8504"/>
        <w:tab w:val="center" w:pos="4184"/>
      </w:tabs>
      <w:jc w:val="center"/>
      <w:rPr>
        <w:b/>
        <w:bCs/>
        <w:color w:val="385623" w:themeColor="accent6" w:themeShade="80"/>
      </w:rPr>
    </w:pPr>
    <w:r w:rsidRPr="008A40FC">
      <w:rPr>
        <w:b/>
        <w:bCs/>
        <w:color w:val="385623" w:themeColor="accent6" w:themeShade="80"/>
      </w:rPr>
      <w:t>ASOCIACIÓN DE DERECHO COLABORATIVO DE CASTILLA Y LEÓN</w:t>
    </w:r>
  </w:p>
  <w:p w14:paraId="472C3DAD" w14:textId="6236220C" w:rsidR="00A43948" w:rsidRPr="00A43948" w:rsidRDefault="008A40FC" w:rsidP="008A40FC">
    <w:pPr>
      <w:pStyle w:val="Encabezado"/>
      <w:jc w:val="center"/>
    </w:pPr>
    <w:r w:rsidRPr="00A43948">
      <w:drawing>
        <wp:anchor distT="0" distB="0" distL="114300" distR="114300" simplePos="0" relativeHeight="251659264" behindDoc="1" locked="0" layoutInCell="1" allowOverlap="1" wp14:anchorId="2B2F0DAC" wp14:editId="24A62272">
          <wp:simplePos x="0" y="0"/>
          <wp:positionH relativeFrom="margin">
            <wp:posOffset>1744980</wp:posOffset>
          </wp:positionH>
          <wp:positionV relativeFrom="paragraph">
            <wp:posOffset>5080</wp:posOffset>
          </wp:positionV>
          <wp:extent cx="1539240" cy="1539240"/>
          <wp:effectExtent l="0" t="0" r="3810" b="3810"/>
          <wp:wrapNone/>
          <wp:docPr id="18700998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AD10A" w14:textId="6080BDA1" w:rsidR="006006A1" w:rsidRDefault="00600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A1"/>
    <w:rsid w:val="000004E1"/>
    <w:rsid w:val="0019331C"/>
    <w:rsid w:val="004C374D"/>
    <w:rsid w:val="005E34E8"/>
    <w:rsid w:val="006006A1"/>
    <w:rsid w:val="006D1E6F"/>
    <w:rsid w:val="008A40FC"/>
    <w:rsid w:val="0097482C"/>
    <w:rsid w:val="009B11C1"/>
    <w:rsid w:val="00A43948"/>
    <w:rsid w:val="00F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501C9"/>
  <w15:chartTrackingRefBased/>
  <w15:docId w15:val="{F14CDE47-DEBC-47EE-83E2-3AC85F87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6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6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6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6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06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6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6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6A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6A1"/>
  </w:style>
  <w:style w:type="paragraph" w:styleId="Piedepgina">
    <w:name w:val="footer"/>
    <w:basedOn w:val="Normal"/>
    <w:link w:val="PiedepginaCar"/>
    <w:uiPriority w:val="99"/>
    <w:unhideWhenUsed/>
    <w:rsid w:val="0060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6A1"/>
  </w:style>
  <w:style w:type="paragraph" w:styleId="NormalWeb">
    <w:name w:val="Normal (Web)"/>
    <w:basedOn w:val="Normal"/>
    <w:uiPriority w:val="99"/>
    <w:semiHidden/>
    <w:unhideWhenUsed/>
    <w:rsid w:val="00A4394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C37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ARCA12.COM" TargetMode="External"/><Relationship Id="rId1" Type="http://schemas.openxmlformats.org/officeDocument/2006/relationships/hyperlink" Target="http://WWW.ARCA12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EDUARDO LAPEÑA CABALLERO</dc:creator>
  <cp:keywords/>
  <dc:description/>
  <cp:lastModifiedBy>ANTONIO EDUARDO LAPEÑA CABALLERO</cp:lastModifiedBy>
  <cp:revision>1</cp:revision>
  <dcterms:created xsi:type="dcterms:W3CDTF">2025-07-19T17:23:00Z</dcterms:created>
  <dcterms:modified xsi:type="dcterms:W3CDTF">2025-07-19T18:41:00Z</dcterms:modified>
</cp:coreProperties>
</file>